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ОПРОСНЫЙ ЛИСТ НА ИСПЫТАТЕЛЬНОЕ ОБОРУДОВАНИЕ</w:t>
      </w:r>
    </w:p>
    <w:tbl>
      <w:tblPr>
        <w:tblStyle w:val="Table1"/>
        <w:tblW w:w="10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84"/>
        <w:gridCol w:w="8356"/>
        <w:tblGridChange w:id="0">
          <w:tblGrid>
            <w:gridCol w:w="2084"/>
            <w:gridCol w:w="8356"/>
          </w:tblGrid>
        </w:tblGridChange>
      </w:tblGrid>
      <w:tr>
        <w:trPr>
          <w:cantSplit w:val="0"/>
          <w:trHeight w:val="296" w:hRule="atLeast"/>
          <w:tblHeader w:val="0"/>
        </w:trPr>
        <w:tc>
          <w:tcPr>
            <w:vMerge w:val="restart"/>
            <w:shd w:fill="c3c4c6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Контактные данные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Название организации: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Адрес: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ФИО: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Должность: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Тел.: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Fonts w:ascii="Symbol" w:cs="Symbol" w:eastAsia="Symbol" w:hAnsi="Symbol"/>
                <w:sz w:val="24"/>
                <w:szCs w:val="24"/>
                <w:rtl w:val="0"/>
              </w:rPr>
              <w:t xml:space="preserve">−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mail: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before="24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вид трубопроводной арматуры (ТПА)</w:t>
      </w:r>
    </w:p>
    <w:tbl>
      <w:tblPr>
        <w:tblStyle w:val="Table2"/>
        <w:tblW w:w="1044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6616"/>
        <w:tblGridChange w:id="0">
          <w:tblGrid>
            <w:gridCol w:w="3828"/>
            <w:gridCol w:w="6616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Задвижки клиновые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Задвижки шиберные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Клапаны предохранительные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Краны шаровые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Затворы дисковые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Затворы и клапаны обратные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Клапаны регулирующие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Клапаны запорные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before="24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типоразмеры испытываемой трубопроводной арматуры (ТПА)</w:t>
      </w:r>
    </w:p>
    <w:tbl>
      <w:tblPr>
        <w:tblStyle w:val="Table3"/>
        <w:tblW w:w="10413.999999999998" w:type="dxa"/>
        <w:jc w:val="left"/>
        <w:tblInd w:w="-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90"/>
        <w:gridCol w:w="109"/>
        <w:gridCol w:w="413"/>
        <w:gridCol w:w="161"/>
        <w:gridCol w:w="361"/>
        <w:gridCol w:w="215"/>
        <w:gridCol w:w="306"/>
        <w:gridCol w:w="272"/>
        <w:gridCol w:w="247"/>
        <w:gridCol w:w="329"/>
        <w:gridCol w:w="192"/>
        <w:gridCol w:w="386"/>
        <w:gridCol w:w="133"/>
        <w:gridCol w:w="443"/>
        <w:gridCol w:w="76"/>
        <w:gridCol w:w="500"/>
        <w:gridCol w:w="21"/>
        <w:gridCol w:w="519"/>
        <w:gridCol w:w="38"/>
        <w:gridCol w:w="481"/>
        <w:gridCol w:w="95"/>
        <w:gridCol w:w="424"/>
        <w:gridCol w:w="152"/>
        <w:gridCol w:w="371"/>
        <w:gridCol w:w="205"/>
        <w:gridCol w:w="318"/>
        <w:gridCol w:w="264"/>
        <w:gridCol w:w="259"/>
        <w:gridCol w:w="323"/>
        <w:gridCol w:w="200"/>
        <w:gridCol w:w="382"/>
        <w:gridCol w:w="141"/>
        <w:gridCol w:w="455"/>
        <w:gridCol w:w="68"/>
        <w:gridCol w:w="554"/>
        <w:gridCol w:w="11"/>
        <w:tblGridChange w:id="0">
          <w:tblGrid>
            <w:gridCol w:w="990"/>
            <w:gridCol w:w="109"/>
            <w:gridCol w:w="413"/>
            <w:gridCol w:w="161"/>
            <w:gridCol w:w="361"/>
            <w:gridCol w:w="215"/>
            <w:gridCol w:w="306"/>
            <w:gridCol w:w="272"/>
            <w:gridCol w:w="247"/>
            <w:gridCol w:w="329"/>
            <w:gridCol w:w="192"/>
            <w:gridCol w:w="386"/>
            <w:gridCol w:w="133"/>
            <w:gridCol w:w="443"/>
            <w:gridCol w:w="76"/>
            <w:gridCol w:w="500"/>
            <w:gridCol w:w="21"/>
            <w:gridCol w:w="519"/>
            <w:gridCol w:w="38"/>
            <w:gridCol w:w="481"/>
            <w:gridCol w:w="95"/>
            <w:gridCol w:w="424"/>
            <w:gridCol w:w="152"/>
            <w:gridCol w:w="371"/>
            <w:gridCol w:w="205"/>
            <w:gridCol w:w="318"/>
            <w:gridCol w:w="264"/>
            <w:gridCol w:w="259"/>
            <w:gridCol w:w="323"/>
            <w:gridCol w:w="200"/>
            <w:gridCol w:w="382"/>
            <w:gridCol w:w="141"/>
            <w:gridCol w:w="455"/>
            <w:gridCol w:w="68"/>
            <w:gridCol w:w="554"/>
            <w:gridCol w:w="11"/>
          </w:tblGrid>
        </w:tblGridChange>
      </w:tblGrid>
      <w:tr>
        <w:trPr>
          <w:cantSplit w:val="1"/>
          <w:trHeight w:val="593" w:hRule="atLeast"/>
          <w:tblHeader w:val="0"/>
        </w:trPr>
        <w:tc>
          <w:tcPr>
            <w:gridSpan w:val="36"/>
            <w:shd w:fill="c3c4c6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Запорная и запорно-регулирующая трубопроводная арматура</w:t>
            </w:r>
          </w:p>
        </w:tc>
      </w:tr>
      <w:tr>
        <w:trPr>
          <w:cantSplit w:val="1"/>
          <w:trHeight w:val="557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PN,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кгс/см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Номинальный диаметр трубопроводной арматуры (DN), мм</w:t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65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80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150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600</w:t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63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80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125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160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420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" w:hRule="atLeast"/>
          <w:tblHeader w:val="0"/>
        </w:trPr>
        <w:tc>
          <w:tcPr>
            <w:gridSpan w:val="3"/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Заглушки</w:t>
            </w:r>
          </w:p>
        </w:tc>
        <w:tc>
          <w:tcPr>
            <w:gridSpan w:val="31"/>
            <w:shd w:fill="auto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Фланцевые по ГОСТ 33259-2015 тип 21 исполнение А, В (фланец корпуса арматуры). *Стандартная комплектация.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3" w:hRule="atLeast"/>
          <w:tblHeader w:val="0"/>
        </w:trPr>
        <w:tc>
          <w:tcPr>
            <w:gridSpan w:val="3"/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shd w:fill="auto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 (необходимо заполнить опросный лист для комплекта сменных частей).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3" w:hRule="atLeast"/>
          <w:tblHeader w:val="0"/>
        </w:trPr>
        <w:tc>
          <w:tcPr>
            <w:gridSpan w:val="36"/>
            <w:shd w:fill="c3c4c6" w:val="clear"/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Предохранительные клапаны</w:t>
            </w:r>
          </w:p>
        </w:tc>
      </w:tr>
      <w:tr>
        <w:trPr>
          <w:cantSplit w:val="1"/>
          <w:trHeight w:val="465" w:hRule="atLeast"/>
          <w:tblHeader w:val="0"/>
        </w:trPr>
        <w:tc>
          <w:tcPr>
            <w:gridSpan w:val="2"/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PN,</w:t>
            </w:r>
          </w:p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кгс/см2</w:t>
            </w:r>
          </w:p>
        </w:tc>
        <w:tc>
          <w:tcPr>
            <w:gridSpan w:val="34"/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Номинальный диаметр трубопроводной арматуры (DN), мм</w:t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gridSpan w:val="2"/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65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80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150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E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300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400</w:t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2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63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80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A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B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B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B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3B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D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D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D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125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3F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40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shd w:fill="c3c4c6" w:val="clear"/>
            <w:vAlign w:val="center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160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1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2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2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2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3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4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4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250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4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5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4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6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6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6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6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6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3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420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7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48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8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9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49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5">
      <w:pPr>
        <w:spacing w:after="0" w:before="24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требуемую производительность (шт./смену)</w:t>
      </w:r>
    </w:p>
    <w:tbl>
      <w:tblPr>
        <w:tblStyle w:val="Table4"/>
        <w:tblW w:w="10437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2"/>
        <w:gridCol w:w="7035"/>
        <w:tblGridChange w:id="0">
          <w:tblGrid>
            <w:gridCol w:w="3402"/>
            <w:gridCol w:w="7035"/>
          </w:tblGrid>
        </w:tblGridChange>
      </w:tblGrid>
      <w:tr>
        <w:trPr>
          <w:cantSplit w:val="0"/>
          <w:trHeight w:val="550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49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Номинальный диаметр ТПА (DN), мм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49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Кол</w:t>
            </w:r>
            <w:r w:rsidDel="00000000" w:rsidR="00000000" w:rsidRPr="00000000">
              <w:rPr>
                <w:rFonts w:ascii="Symbol" w:cs="Symbol" w:eastAsia="Symbol" w:hAnsi="Symbol"/>
                <w:color w:val="000000"/>
                <w:sz w:val="24"/>
                <w:szCs w:val="24"/>
                <w:rtl w:val="0"/>
              </w:rPr>
              <w:t xml:space="preserve">−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во (шт./смену)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10-100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4"/>
                <w:szCs w:val="24"/>
                <w:rtl w:val="0"/>
              </w:rPr>
              <w:t xml:space="preserve">150−400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500</w:t>
            </w:r>
            <w:r w:rsidDel="00000000" w:rsidR="00000000" w:rsidRPr="00000000">
              <w:rPr>
                <w:rFonts w:ascii="Symbol" w:cs="Symbol" w:eastAsia="Symbol" w:hAnsi="Symbol"/>
                <w:color w:val="000000"/>
                <w:sz w:val="24"/>
                <w:szCs w:val="24"/>
                <w:rtl w:val="0"/>
              </w:rPr>
              <w:t xml:space="preserve">−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800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E">
      <w:pPr>
        <w:spacing w:after="0" w:before="240" w:line="240" w:lineRule="auto"/>
        <w:ind w:left="7" w:hanging="10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стандарты испытаний, проводимых на стенде</w:t>
      </w:r>
    </w:p>
    <w:tbl>
      <w:tblPr>
        <w:tblStyle w:val="Table5"/>
        <w:tblpPr w:leftFromText="180" w:rightFromText="180" w:topFromText="0" w:bottomFromText="0" w:vertAnchor="text" w:horzAnchor="text" w:tblpX="-10" w:tblpY="1"/>
        <w:tblW w:w="1049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7094"/>
        <w:tblGridChange w:id="0">
          <w:tblGrid>
            <w:gridCol w:w="3397"/>
            <w:gridCol w:w="7094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9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ГОСТ 33257-2015*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A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ГОСТ 12893</w:t>
            </w:r>
          </w:p>
        </w:tc>
        <w:tc>
          <w:tcPr/>
          <w:p w:rsidR="00000000" w:rsidDel="00000000" w:rsidP="00000000" w:rsidRDefault="00000000" w:rsidRPr="00000000" w14:paraId="000004A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A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СТО (Газпром)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A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ОТТ (Транснефть)</w:t>
            </w:r>
          </w:p>
        </w:tc>
        <w:tc>
          <w:tcPr/>
          <w:p w:rsidR="00000000" w:rsidDel="00000000" w:rsidP="00000000" w:rsidRDefault="00000000" w:rsidRPr="00000000" w14:paraId="000004A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A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ISO 5208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API 527</w:t>
            </w:r>
          </w:p>
        </w:tc>
        <w:tc>
          <w:tcPr/>
          <w:p w:rsidR="00000000" w:rsidDel="00000000" w:rsidP="00000000" w:rsidRDefault="00000000" w:rsidRPr="00000000" w14:paraId="000004A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A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API 598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A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A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API 6D</w:t>
            </w:r>
          </w:p>
        </w:tc>
        <w:tc>
          <w:tcPr/>
          <w:p w:rsidR="00000000" w:rsidDel="00000000" w:rsidP="00000000" w:rsidRDefault="00000000" w:rsidRPr="00000000" w14:paraId="000004A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A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ANSI/FCI 70-2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B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B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Другие, указать</w:t>
            </w:r>
          </w:p>
        </w:tc>
        <w:tc>
          <w:tcPr/>
          <w:p w:rsidR="00000000" w:rsidDel="00000000" w:rsidP="00000000" w:rsidRDefault="00000000" w:rsidRPr="00000000" w14:paraId="000004B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3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габаритные размеры трубопроводной арматуры</w:t>
      </w:r>
    </w:p>
    <w:tbl>
      <w:tblPr>
        <w:tblStyle w:val="Table6"/>
        <w:tblpPr w:leftFromText="180" w:rightFromText="180" w:topFromText="0" w:bottomFromText="0" w:vertAnchor="text" w:horzAnchor="text" w:tblpX="-10" w:tblpY="1"/>
        <w:tblW w:w="104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559"/>
        <w:gridCol w:w="2002"/>
        <w:gridCol w:w="1766"/>
        <w:gridCol w:w="1796"/>
        <w:gridCol w:w="1809"/>
        <w:tblGridChange w:id="0">
          <w:tblGrid>
            <w:gridCol w:w="1555"/>
            <w:gridCol w:w="1559"/>
            <w:gridCol w:w="2002"/>
            <w:gridCol w:w="1766"/>
            <w:gridCol w:w="1796"/>
            <w:gridCol w:w="1809"/>
          </w:tblGrid>
        </w:tblGridChange>
      </w:tblGrid>
      <w:tr>
        <w:trPr>
          <w:cantSplit w:val="0"/>
          <w:trHeight w:val="246" w:hRule="atLeast"/>
          <w:tblHeader w:val="0"/>
        </w:trPr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B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Строительная длина арматуры, мм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4B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Ширина арматуры, мм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4B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Масса, кг</w:t>
            </w:r>
          </w:p>
        </w:tc>
        <w:tc>
          <w:tcPr>
            <w:gridSpan w:val="2"/>
            <w:shd w:fill="c3c4c6" w:val="clear"/>
            <w:vAlign w:val="center"/>
          </w:tcPr>
          <w:p w:rsidR="00000000" w:rsidDel="00000000" w:rsidP="00000000" w:rsidRDefault="00000000" w:rsidRPr="00000000" w14:paraId="000004B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Испытания на стенде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B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B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max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мах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мах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 приводом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без привода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4C0">
            <w:pPr>
              <w:spacing w:after="0" w:line="240" w:lineRule="auto"/>
              <w:ind w:right="-25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C1">
            <w:pPr>
              <w:spacing w:after="0" w:line="240" w:lineRule="auto"/>
              <w:ind w:right="-25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6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необходимые виды испытаний</w:t>
      </w:r>
    </w:p>
    <w:tbl>
      <w:tblPr>
        <w:tblStyle w:val="Table7"/>
        <w:tblpPr w:leftFromText="180" w:rightFromText="180" w:topFromText="0" w:bottomFromText="0" w:vertAnchor="text" w:horzAnchor="text" w:tblpX="-10" w:tblpY="1"/>
        <w:tblW w:w="104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51"/>
        <w:gridCol w:w="2210"/>
        <w:gridCol w:w="381"/>
        <w:gridCol w:w="1830"/>
        <w:tblGridChange w:id="0">
          <w:tblGrid>
            <w:gridCol w:w="6051"/>
            <w:gridCol w:w="2210"/>
            <w:gridCol w:w="381"/>
            <w:gridCol w:w="1830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4C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Прочность и плотность материала корпусных деталей, МПа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4C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4C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Герметичность корпуса относительно внешней среды, МПа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3"/>
            <w:shd w:fill="c3c4c6" w:val="clear"/>
          </w:tcPr>
          <w:p w:rsidR="00000000" w:rsidDel="00000000" w:rsidP="00000000" w:rsidRDefault="00000000" w:rsidRPr="00000000" w14:paraId="000004C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Герметичность затвора, МПа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D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D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Работоспособность</w:t>
            </w:r>
          </w:p>
        </w:tc>
        <w:tc>
          <w:tcPr/>
          <w:p w:rsidR="00000000" w:rsidDel="00000000" w:rsidP="00000000" w:rsidRDefault="00000000" w:rsidRPr="00000000" w14:paraId="000004D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3"/>
            <w:shd w:fill="c3c4c6" w:val="clear"/>
          </w:tcPr>
          <w:p w:rsidR="00000000" w:rsidDel="00000000" w:rsidP="00000000" w:rsidRDefault="00000000" w:rsidRPr="00000000" w14:paraId="000004D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DBB тест *Подача испытательного давления в обе полости ТПА одновременно, при испытании на герметичность затвора (по API 6D)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4D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D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D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c3c4c6" w:val="clear"/>
          </w:tcPr>
          <w:p w:rsidR="00000000" w:rsidDel="00000000" w:rsidP="00000000" w:rsidRDefault="00000000" w:rsidRPr="00000000" w14:paraId="000004D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Класс герметичности арматуры, согласно какого стандарта?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E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E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E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4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Испытательная среда</w:t>
            </w:r>
          </w:p>
        </w:tc>
        <w:tc>
          <w:tcPr>
            <w:gridSpan w:val="3"/>
            <w:shd w:fill="c3c4c6" w:val="clear"/>
          </w:tcPr>
          <w:p w:rsidR="00000000" w:rsidDel="00000000" w:rsidP="00000000" w:rsidRDefault="00000000" w:rsidRPr="00000000" w14:paraId="000004F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Давление испытаний, МПа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4F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Гидроиспытания: Вода давлением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F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от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4F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до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F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Пневмоиспытания: Воздух; Азот давлением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F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от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4F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до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F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bookmarkStart w:colFirst="0" w:colLast="0" w:name="_jp5uzei2fsz8" w:id="0"/>
            <w:bookmarkEnd w:id="0"/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F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от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4F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до</w:t>
            </w:r>
          </w:p>
        </w:tc>
      </w:tr>
    </w:tbl>
    <w:p w:rsidR="00000000" w:rsidDel="00000000" w:rsidP="00000000" w:rsidRDefault="00000000" w:rsidRPr="00000000" w14:paraId="000004FF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необходимые параметры (опционально)</w:t>
      </w:r>
    </w:p>
    <w:tbl>
      <w:tblPr>
        <w:tblStyle w:val="Table8"/>
        <w:tblW w:w="1045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2"/>
        <w:gridCol w:w="2675"/>
        <w:gridCol w:w="2611"/>
        <w:gridCol w:w="2617"/>
        <w:tblGridChange w:id="0">
          <w:tblGrid>
            <w:gridCol w:w="2552"/>
            <w:gridCol w:w="2675"/>
            <w:gridCol w:w="2611"/>
            <w:gridCol w:w="2617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gridSpan w:val="4"/>
            <w:shd w:fill="c3c4c6" w:val="clear"/>
          </w:tcPr>
          <w:p w:rsidR="00000000" w:rsidDel="00000000" w:rsidP="00000000" w:rsidRDefault="00000000" w:rsidRPr="00000000" w14:paraId="0000050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Система зажима испытуемого изделия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Вручную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0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0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Гидравлический цилиндр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0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0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Гидрозажимные заглушки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Самоуплотняющиеся заглушки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1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4"/>
            <w:shd w:fill="c3c4c6" w:val="clear"/>
          </w:tcPr>
          <w:p w:rsidR="00000000" w:rsidDel="00000000" w:rsidP="00000000" w:rsidRDefault="00000000" w:rsidRPr="00000000" w14:paraId="0000051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Бронеограждение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Длина (целое число), м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1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1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Ширина (целое число), м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1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2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Кол-во секций с бронестеклом, шт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2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4"/>
            <w:shd w:fill="c3c4c6" w:val="clear"/>
          </w:tcPr>
          <w:p w:rsidR="00000000" w:rsidDel="00000000" w:rsidP="00000000" w:rsidRDefault="00000000" w:rsidRPr="00000000" w14:paraId="0000052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Установка оборотного водоснабжения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2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Объем емкости, м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: 1,5; 3,0; другое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4"/>
            <w:shd w:fill="c3c4c6" w:val="clear"/>
          </w:tcPr>
          <w:p w:rsidR="00000000" w:rsidDel="00000000" w:rsidP="00000000" w:rsidRDefault="00000000" w:rsidRPr="00000000" w14:paraId="0000052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Заполнение водой испытуемого изделия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3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Без встроенного насоса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3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53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 встроенным насосом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3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4"/>
            <w:shd w:fill="c3c4c6" w:val="clear"/>
          </w:tcPr>
          <w:p w:rsidR="00000000" w:rsidDel="00000000" w:rsidP="00000000" w:rsidRDefault="00000000" w:rsidRPr="00000000" w14:paraId="0000053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Количество линий подачи испытательного давления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3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3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3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3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</w:t>
            </w:r>
          </w:p>
        </w:tc>
      </w:tr>
    </w:tbl>
    <w:p w:rsidR="00000000" w:rsidDel="00000000" w:rsidP="00000000" w:rsidRDefault="00000000" w:rsidRPr="00000000" w14:paraId="00000540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Манометры </w:t>
      </w:r>
    </w:p>
    <w:tbl>
      <w:tblPr>
        <w:tblStyle w:val="Table9"/>
        <w:tblW w:w="1046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99"/>
        <w:gridCol w:w="780"/>
        <w:gridCol w:w="782"/>
        <w:gridCol w:w="1092"/>
        <w:gridCol w:w="2643"/>
        <w:gridCol w:w="993"/>
        <w:gridCol w:w="878"/>
        <w:gridCol w:w="799"/>
        <w:tblGridChange w:id="0">
          <w:tblGrid>
            <w:gridCol w:w="2499"/>
            <w:gridCol w:w="780"/>
            <w:gridCol w:w="782"/>
            <w:gridCol w:w="1092"/>
            <w:gridCol w:w="2643"/>
            <w:gridCol w:w="993"/>
            <w:gridCol w:w="878"/>
            <w:gridCol w:w="799"/>
          </w:tblGrid>
        </w:tblGridChange>
      </w:tblGrid>
      <w:tr>
        <w:trPr>
          <w:cantSplit w:val="0"/>
          <w:trHeight w:val="126" w:hRule="atLeast"/>
          <w:tblHeader w:val="0"/>
        </w:trPr>
        <w:tc>
          <w:tcPr>
            <w:vMerge w:val="restart"/>
            <w:shd w:fill="c3c4c6" w:val="clear"/>
            <w:vAlign w:val="center"/>
          </w:tcPr>
          <w:p w:rsidR="00000000" w:rsidDel="00000000" w:rsidP="00000000" w:rsidRDefault="00000000" w:rsidRPr="00000000" w14:paraId="0000054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Назначение</w:t>
            </w:r>
          </w:p>
        </w:tc>
        <w:tc>
          <w:tcPr>
            <w:gridSpan w:val="2"/>
            <w:vMerge w:val="restart"/>
            <w:shd w:fill="c3c4c6" w:val="clear"/>
            <w:vAlign w:val="center"/>
          </w:tcPr>
          <w:p w:rsidR="00000000" w:rsidDel="00000000" w:rsidP="00000000" w:rsidRDefault="00000000" w:rsidRPr="00000000" w14:paraId="0000054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Класс точности</w:t>
            </w:r>
          </w:p>
        </w:tc>
        <w:tc>
          <w:tcPr>
            <w:gridSpan w:val="2"/>
            <w:vMerge w:val="restart"/>
            <w:shd w:fill="c3c4c6" w:val="clear"/>
            <w:vAlign w:val="center"/>
          </w:tcPr>
          <w:p w:rsidR="00000000" w:rsidDel="00000000" w:rsidP="00000000" w:rsidRDefault="00000000" w:rsidRPr="00000000" w14:paraId="0000054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54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Шкала</w:t>
            </w:r>
          </w:p>
        </w:tc>
      </w:tr>
      <w:tr>
        <w:trPr>
          <w:cantSplit w:val="0"/>
          <w:trHeight w:val="125" w:hRule="atLeast"/>
          <w:tblHeader w:val="0"/>
        </w:trPr>
        <w:tc>
          <w:tcPr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5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c3c4c6" w:val="clear"/>
            <w:vAlign w:val="center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3c4c6" w:val="clear"/>
            <w:vAlign w:val="center"/>
          </w:tcPr>
          <w:p w:rsidR="00000000" w:rsidDel="00000000" w:rsidP="00000000" w:rsidRDefault="00000000" w:rsidRPr="00000000" w14:paraId="0000054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Гидравлические испытания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1,0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0,6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сухой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гидрозаполненный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МПа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Пневматические испытания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1,0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0,6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сухой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гидрозаполненный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МПа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5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Bar</w:t>
            </w:r>
          </w:p>
        </w:tc>
        <w:tc>
          <w:tcPr>
            <w:shd w:fill="c3c4c6" w:val="clear"/>
            <w:vAlign w:val="center"/>
          </w:tcPr>
          <w:p w:rsidR="00000000" w:rsidDel="00000000" w:rsidP="00000000" w:rsidRDefault="00000000" w:rsidRPr="00000000" w14:paraId="0000056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Дополнительно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56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Указать</w:t>
            </w:r>
          </w:p>
          <w:p w:rsidR="00000000" w:rsidDel="00000000" w:rsidP="00000000" w:rsidRDefault="00000000" w:rsidRPr="00000000" w14:paraId="0000056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________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56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электронный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МПа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6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6A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перечень энергоносителей</w:t>
      </w:r>
    </w:p>
    <w:tbl>
      <w:tblPr>
        <w:tblStyle w:val="Table10"/>
        <w:tblpPr w:leftFromText="180" w:rightFromText="180" w:topFromText="0" w:bottomFromText="0" w:vertAnchor="text" w:horzAnchor="text" w:tblpX="-10" w:tblpY="1"/>
        <w:tblW w:w="1047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22"/>
        <w:gridCol w:w="5051"/>
        <w:tblGridChange w:id="0">
          <w:tblGrid>
            <w:gridCol w:w="5422"/>
            <w:gridCol w:w="5051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6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Воздух низкого давления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6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Р___МПа    Пр-ть____м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/ч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6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6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Воздух высокого давления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Р___МПа    Пр-ть____м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/ч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7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7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Водоснабжение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Р___МПа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7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7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Электропитание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Однофазное В, Гц  220/50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7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Трехфазное  В, Гц  400/50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7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Ограничение по макс. мощности____кВт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7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7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8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8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Условия эксплуатации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Температура окружающего воздуха от +5 до +40 ºС (влажность воздуха до 80%) УХЛ *Стандартная комплектация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8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8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8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Категория размещения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Закрытое отапливаемое и вентилируемое помещение (УХЛ 4 по ГОСТ 15150) *Стандартная комплектация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58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Другое, указать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8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Класс опасности участка для размещения оборудования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8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Отсутствует; *Стандартная комплектация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 класс;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9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II класс;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III класс;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59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IV класс;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59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(согласно ФЗ №116 «О промышленный безопасности</w:t>
            </w:r>
          </w:p>
          <w:p w:rsidR="00000000" w:rsidDel="00000000" w:rsidP="00000000" w:rsidRDefault="00000000" w:rsidRPr="00000000" w14:paraId="0000059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опасных производственных объектов»)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  <w:shd w:fill="c3c4c6" w:val="clear"/>
          </w:tcPr>
          <w:p w:rsidR="00000000" w:rsidDel="00000000" w:rsidP="00000000" w:rsidRDefault="00000000" w:rsidRPr="00000000" w14:paraId="0000059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Грузоподъемное оборудование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59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да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нет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59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Грузоподъемность, т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59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Расстояние от пола до крюка, 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9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A0">
      <w:pPr>
        <w:spacing w:after="0" w:before="240" w:line="240" w:lineRule="auto"/>
        <w:ind w:left="7" w:hanging="1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Укажите размер участка, определенный под установку оборудования</w:t>
      </w:r>
    </w:p>
    <w:tbl>
      <w:tblPr>
        <w:tblStyle w:val="Table11"/>
        <w:tblW w:w="10467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3543"/>
        <w:gridCol w:w="3096"/>
        <w:tblGridChange w:id="0">
          <w:tblGrid>
            <w:gridCol w:w="3828"/>
            <w:gridCol w:w="3543"/>
            <w:gridCol w:w="3096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shd w:fill="c3c4c6" w:val="clear"/>
          </w:tcPr>
          <w:p w:rsidR="00000000" w:rsidDel="00000000" w:rsidP="00000000" w:rsidRDefault="00000000" w:rsidRPr="00000000" w14:paraId="000005A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Длина, м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5A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Ширина, м</w:t>
            </w:r>
          </w:p>
        </w:tc>
        <w:tc>
          <w:tcPr>
            <w:shd w:fill="c3c4c6" w:val="clear"/>
          </w:tcPr>
          <w:p w:rsidR="00000000" w:rsidDel="00000000" w:rsidP="00000000" w:rsidRDefault="00000000" w:rsidRPr="00000000" w14:paraId="000005A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Высота, м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5A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A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5A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A7">
      <w:pPr>
        <w:spacing w:after="0" w:before="24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Для заметок</w:t>
      </w:r>
    </w:p>
    <w:p w:rsidR="00000000" w:rsidDel="00000000" w:rsidP="00000000" w:rsidRDefault="00000000" w:rsidRPr="00000000" w14:paraId="000005A8">
      <w:pPr>
        <w:spacing w:after="160" w:before="24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5A9">
      <w:pPr>
        <w:spacing w:before="24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Уважаемый заказчик, благодарим Вас за заполнение опросного листа!</w:t>
      </w:r>
    </w:p>
    <w:p w:rsidR="00000000" w:rsidDel="00000000" w:rsidP="00000000" w:rsidRDefault="00000000" w:rsidRPr="00000000" w14:paraId="000005AA">
      <w:pPr>
        <w:spacing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6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info@skbpobedit.ru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B">
      <w:pPr>
        <w:spacing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Тел.: +7 (8412) 52-87-51, 52-87-53.</w:t>
      </w:r>
    </w:p>
    <w:p w:rsidR="00000000" w:rsidDel="00000000" w:rsidP="00000000" w:rsidRDefault="00000000" w:rsidRPr="00000000" w14:paraId="000005AC">
      <w:pPr>
        <w:spacing w:after="0" w:line="240" w:lineRule="auto"/>
        <w:ind w:firstLine="426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«     » ___________ 2020 г.</w:t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5AD">
      <w:pPr>
        <w:spacing w:line="240" w:lineRule="auto"/>
        <w:ind w:firstLine="426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     Дата заполнения</w:t>
        <w:tab/>
        <w:tab/>
        <w:tab/>
        <w:tab/>
        <w:tab/>
        <w:tab/>
        <w:tab/>
        <w:tab/>
        <w:t xml:space="preserve">      ФИО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20" w:top="720" w:left="720" w:right="720" w:header="426" w:footer="84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Symbo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из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-32383</wp:posOffset>
          </wp:positionH>
          <wp:positionV relativeFrom="paragraph">
            <wp:posOffset>-3619</wp:posOffset>
          </wp:positionV>
          <wp:extent cx="3947309" cy="510639"/>
          <wp:effectExtent b="0" l="0" r="0" t="0"/>
          <wp:wrapNone/>
          <wp:docPr descr="Колонтитул.jpg" id="1" name="image1.jpg"/>
          <a:graphic>
            <a:graphicData uri="http://schemas.openxmlformats.org/drawingml/2006/picture">
              <pic:pic>
                <pic:nvPicPr>
                  <pic:cNvPr descr="Колонтитул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47309" cy="51063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BC">
    <w:pPr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-24129</wp:posOffset>
          </wp:positionH>
          <wp:positionV relativeFrom="paragraph">
            <wp:posOffset>-3619</wp:posOffset>
          </wp:positionV>
          <wp:extent cx="3956008" cy="510639"/>
          <wp:effectExtent b="0" l="0" r="0" t="0"/>
          <wp:wrapNone/>
          <wp:docPr descr="Колонтитул.jpg" id="3" name="image1.jpg"/>
          <a:graphic>
            <a:graphicData uri="http://schemas.openxmlformats.org/drawingml/2006/picture">
              <pic:pic>
                <pic:nvPicPr>
                  <pic:cNvPr descr="Колонтитул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AE">
    <w:pPr>
      <w:spacing w:after="0" w:line="240" w:lineRule="auto"/>
      <w:jc w:val="right"/>
      <w:rPr>
        <w:b w:val="1"/>
        <w:color w:val="000000"/>
        <w:sz w:val="24"/>
        <w:szCs w:val="24"/>
      </w:rPr>
    </w:pPr>
    <w:r w:rsidDel="00000000" w:rsidR="00000000" w:rsidRPr="00000000">
      <w:rPr>
        <w:b w:val="1"/>
        <w:color w:val="000000"/>
        <w:sz w:val="24"/>
        <w:szCs w:val="24"/>
        <w:rtl w:val="0"/>
      </w:rPr>
      <w:t xml:space="preserve">ОПРОСНЫЙ ЛИСТ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-46989</wp:posOffset>
          </wp:positionH>
          <wp:positionV relativeFrom="paragraph">
            <wp:posOffset>28049</wp:posOffset>
          </wp:positionV>
          <wp:extent cx="3421118" cy="668214"/>
          <wp:effectExtent b="0" l="0" r="0" t="0"/>
          <wp:wrapNone/>
          <wp:docPr descr="Лого Бланк.jpg" id="2" name="image3.jpg"/>
          <a:graphic>
            <a:graphicData uri="http://schemas.openxmlformats.org/drawingml/2006/picture">
              <pic:pic>
                <pic:nvPicPr>
                  <pic:cNvPr descr="Лого Бланк.jpg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5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тел.: +7 (8412) 52-87-53, 52-87-51</w:t>
    </w:r>
  </w:p>
  <w:p w:rsidR="00000000" w:rsidDel="00000000" w:rsidP="00000000" w:rsidRDefault="00000000" w:rsidRPr="00000000" w14:paraId="000005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Россия, 440028, г. Пенза, ул. Ленина 6</w:t>
    </w:r>
  </w:p>
  <w:p w:rsidR="00000000" w:rsidDel="00000000" w:rsidP="00000000" w:rsidRDefault="00000000" w:rsidRPr="00000000" w14:paraId="000005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24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  <w:rtl w:val="0"/>
      </w:rPr>
      <w:t xml:space="preserve">www.skbpobedit.ru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; e-mail: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  <w:rtl w:val="0"/>
      </w:rPr>
      <w:t xml:space="preserve">info@skbpobedit.ru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ОБЩЕСТВО С ОГРАНИЧЕННОЙ ОТВЕТСТВЕННОСТЬЮ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b="0" l="0" r="0" t="0"/>
          <wp:wrapNone/>
          <wp:docPr descr="Лого Бланк.jpg" id="4" name="image2.jpg"/>
          <a:graphic>
            <a:graphicData uri="http://schemas.openxmlformats.org/drawingml/2006/picture">
              <pic:pic>
                <pic:nvPicPr>
                  <pic:cNvPr descr="Лого Бланк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5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СКБ "ПОБЕДИТ"</w:t>
    </w:r>
  </w:p>
  <w:p w:rsidR="00000000" w:rsidDel="00000000" w:rsidP="00000000" w:rsidRDefault="00000000" w:rsidRPr="00000000" w14:paraId="000005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ОГРН 1195835018202</w:t>
    </w:r>
  </w:p>
  <w:p w:rsidR="00000000" w:rsidDel="00000000" w:rsidP="00000000" w:rsidRDefault="00000000" w:rsidRPr="00000000" w14:paraId="000005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ИНН 5835135208/КПП 583501001</w:t>
    </w:r>
  </w:p>
  <w:p w:rsidR="00000000" w:rsidDel="00000000" w:rsidP="00000000" w:rsidRDefault="00000000" w:rsidRPr="00000000" w14:paraId="000005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440028, Россия, г. Пенза, ул. Ленина 6</w:t>
    </w:r>
  </w:p>
  <w:p w:rsidR="00000000" w:rsidDel="00000000" w:rsidP="00000000" w:rsidRDefault="00000000" w:rsidRPr="00000000" w14:paraId="000005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тел.: +7 (8412) 52-87-53, 52-87-51</w:t>
    </w:r>
  </w:p>
  <w:p w:rsidR="00000000" w:rsidDel="00000000" w:rsidP="00000000" w:rsidRDefault="00000000" w:rsidRPr="00000000" w14:paraId="000005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e-mail: info@skbpobedit.ru</w:t>
    </w:r>
  </w:p>
  <w:p w:rsidR="00000000" w:rsidDel="00000000" w:rsidP="00000000" w:rsidRDefault="00000000" w:rsidRPr="00000000" w14:paraId="000005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www.skbpobedit.ru</w:t>
    </w:r>
  </w:p>
  <w:p w:rsidR="00000000" w:rsidDel="00000000" w:rsidP="00000000" w:rsidRDefault="00000000" w:rsidRPr="00000000" w14:paraId="000005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info@skbpobedit.ru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